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theme/theme.xml" ContentType="application/vnd.openxmlformats-officedocument.theme+xml"/>
  <Override PartName="/customXml/item1.xml" ContentType="application/xml"/>
  <Override PartName="/customXml/itemProps2.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5c3b2fb1dfa047a1" Type="http://schemas.openxmlformats.org/officeDocument/2006/relationships/officeDocument" Target="/word/document.xml"/></Relationships>
</file>

<file path=word/document.xml><?xml version="1.0" encoding="utf-8"?>
<?mso-application progid="Word.Document"?>
<w:document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space="preserve">
  <w:body>
    <w:p>
      <w:pPr>
        <w:keepNext/>
        <w:keepLines/>
      </w:pPr>
      <w:r>
        <w:rPr>
          <w:b/>
        </w:rPr>
        <w:t>Law &amp; Justice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590"/>
        <w:gridCol w:w="3070"/>
      </w:tblGrid>
      <w:tr>
        <w:tc>
          <w:tcPr>
            <w:tcW w:w="5590" w:type="dxa"/>
          </w:tcPr>
          <w:p>
            <w:r>
              <w:t>Thursday</w:t>
            </w:r>
          </w:p>
        </w:tc>
        <w:tc>
          <w:tcPr>
            <w:tcW w:w="3070" w:type="dxa"/>
          </w:tcPr>
          <w:p>
            <w:pPr>
              <w:jc w:val="right"/>
            </w:pPr>
            <w:r>
              <w:t>Senate Hearing Rm 4</w:t>
            </w:r>
          </w:p>
        </w:tc>
      </w:tr>
      <w:tr>
        <w:tc>
          <w:tcPr>
            <w:tcW w:w="5590" w:type="dxa"/>
          </w:tcPr>
          <w:p>
            <w:r>
              <w:t>May 28, 2015</w:t>
            </w:r>
          </w:p>
        </w:tc>
        <w:tc>
          <w:tcPr>
            <w:tcW w:w="3070" w:type="dxa"/>
          </w:tcPr>
          <w:p>
            <w:pPr>
              <w:jc w:val="right"/>
            </w:pPr>
            <w:r>
              <w:t>J.A. Cherberg Building</w:t>
            </w:r>
          </w:p>
        </w:tc>
      </w:tr>
      <w:tr>
        <w:tc>
          <w:tcPr>
            <w:tcW w:w="5590" w:type="dxa"/>
          </w:tcPr>
          <w:p>
            <w:r>
              <w:t>8:00 a.m.</w:t>
            </w:r>
          </w:p>
        </w:tc>
        <w:tc>
          <w:tcPr>
            <w:tcW w:w="3070" w:type="dxa"/>
          </w:tcPr>
          <w:p>
            <w:pPr>
              <w:jc w:val="right"/>
            </w:pPr>
            <w:r>
              <w:t>Olympia</w:t>
              <w:t>, WA</w:t>
            </w:r>
          </w:p>
        </w:tc>
      </w:tr>
    </w:tbl>
    <w:p/>
    <w:p>
      <w:pPr>
        <w:rPr>
          <w:b/>
        </w:rPr>
      </w:pPr>
      <w:r>
        <w:rPr>
          <w:b/>
        </w:rPr>
        <w:t>Work Session:  </w:t>
      </w:r>
    </w:p>
    <w:p>
      <w:pPr>
        <w:numPr>
          <w:ilvl w:val="0"/>
          <w:numId w:val="1"/>
        </w:numPr>
      </w:pPr>
      <w:r>
        <w:t>A review of issues involving McCleary v. State of Washington.</w:t>
      </w:r>
    </w:p>
    <w:p>
      <w:pPr>
        <w:numPr>
          <w:ilvl w:val="0"/>
          <w:numId w:val="1"/>
        </w:numPr>
      </w:pPr>
      <w:r>
        <w:t>Whether the Washington State Bar Association is subject to the Antitrust Act in light of the U.S. Supreme Court decision in North Carolina Board of Dental Examiners v. Federal Trade Commission.</w:t>
      </w:r>
    </w:p>
    <w:p>
      <w:pPr>
        <w:numPr>
          <w:ilvl w:val="0"/>
          <w:numId w:val="1"/>
        </w:numPr>
      </w:pPr>
      <w:r>
        <w:t>Review of the Washington state judiciary operating budget.</w:t>
      </w:r>
    </w:p>
    <w:sectPr>
      <w:pgSz w:w="12240" w:h="15840"/>
      <w:pgMar w:right="1800" w:bottom="1440" w:left="1800" w:header="720" w:footer="720" w:gutter="0" w:top="1440"/>
      <w:cols w:space="720"/>
      <w:docGrid w:line-pitch="360"/>
    </w:sectPr>
  </w:body>
</w:document>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
    <w:multiLevelType w:val="hybridMultilevel"/>
    <w:tmpl w:val="21A66A1E"/>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1440" w:hanging="360"/>
      </w:pPr>
    </w:lvl>
    <w:lvl w:ilvl="3" w:tplc="0409000F">
      <w:start w:val="1"/>
      <w:numFmt w:val="decimal"/>
      <w:lvlText w:val="%4."/>
      <w:lvlJc w:val="left"/>
      <w:pPr>
        <w:ind w:left="180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540" w:hanging="180"/>
      </w:pPr>
    </w:lvl>
    <w:lvl w:ilvl="6" w:tplc="0409000F" w:tentative="1">
      <w:start w:val="1"/>
      <w:numFmt w:val="decimal"/>
      <w:lvlText w:val="%7."/>
      <w:lvlJc w:val="left"/>
      <w:pPr>
        <w:ind w:left="2900" w:hanging="360"/>
      </w:pPr>
    </w:lvl>
    <w:lvl w:ilvl="7" w:tplc="04090019" w:tentative="1">
      <w:start w:val="1"/>
      <w:numFmt w:val="lowerLetter"/>
      <w:lvlText w:val="%8."/>
      <w:lvlJc w:val="left"/>
      <w:pPr>
        <w:ind w:left="3260" w:hanging="360"/>
      </w:pPr>
    </w:lvl>
    <w:lvl w:ilvl="8" w:tplc="0409001B" w:tentative="1">
      <w:start w:val="1"/>
      <w:numFmt w:val="lowerRoman"/>
      <w:lvlText w:val="%9."/>
      <w:lvlJc w:val="right"/>
      <w:pPr>
        <w:ind w:left="3620" w:hanging="360"/>
      </w:pPr>
    </w:lvl>
  </w:abstractNum>
  <w:num w:numId="1">
    <w:abstractNumId w:val="0"/>
  </w:num>
  <w:num w:numId="2">
    <w:abstractNumId w:val="1"/>
  </w:num>
</w:numbering>
</file>

<file path=word/styles.xml><?xml version="1.0" encoding="utf-8"?>
<w:styles xmlns:r="http://schemas.openxmlformats.org/officeDocument/2006/relationships" xmlns:w="http://schemas.openxmlformats.org/wordprocessingml/2006/main">
  <!-- create footer style if the standard agenda has a footer -->
  <w:docDefaults>
    <w:rPrDefault>
      <w:rPr>
        <w:rFonts w:ascii="Times New Roman" w:eastAsia="Times New Roman" w:hAnsi="Times New Roman" w:cs="Times New Roman"/>
        <w:lang w:val="en-US" w:eastAsia="en-US" w:bidi="ar-SA"/>
        <w:sz w:val="24"/>
        <w:szCs w:val="24"/>
      </w:rPr>
    </w:rPrDefault>
    <w:pPrDefault/>
  </w:docDefault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rsid w:val="00D11AE3"/>
    <w:tblPr>
      <w:tblInd w:w="0" w:type="dxa"/>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ae473ac604704a24" Type="http://schemas.openxmlformats.org/officeDocument/2006/relationships/numbering" Target="/word/numbering.xml"/><Relationship Id="rId3" Type="http://schemas.openxmlformats.org/officeDocument/2006/relationships/customXml" Target="../customXml/item3.xml"/><Relationship Id="R94e61fd64a424780" Type="http://schemas.openxmlformats.org/officeDocument/2006/relationships/theme" Target="/word/theme/theme.xml"/><Relationship Id="rId2" Type="http://schemas.openxmlformats.org/officeDocument/2006/relationships/customXml" Target="../customXml/item2.xml"/><Relationship Id="rId1" Type="http://schemas.openxmlformats.org/officeDocument/2006/relationships/customXml" Target="../customXml/item1.xml"/><Relationship Id="R0645bdfd51284ef4" Type="http://schemas.openxmlformats.org/officeDocument/2006/relationships/styles" Target="/word/styles.xml"/></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E87C9F209BB046B8DD6015FE2C7E73" ma:contentTypeVersion="1" ma:contentTypeDescription="Create a new document." ma:contentTypeScope="" ma:versionID="0cf59bd9a36cfeec4ba5cd956cb66751">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5A4837-835E-42C9-8327-6F9A26D41005}"/>
</file>

<file path=customXml/itemProps2.xml><?xml version="1.0" encoding="utf-8"?>
<ds:datastoreItem xmlns:ds="http://schemas.openxmlformats.org/officeDocument/2006/customXml" ds:itemID="{620BF1FC-4DFE-42A4-AA92-30A8A6CFF290}"/>
</file>

<file path=customXml/itemProps3.xml><?xml version="1.0" encoding="utf-8"?>
<ds:datastoreItem xmlns:ds="http://schemas.openxmlformats.org/officeDocument/2006/customXml" ds:itemID="{594499B0-F762-41D4-9CD2-49090E9EDFF5}"/>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0x01010070E87C9F209BB046B8DD6015FE2C7E73</vt:lpwstr>
  </property>
</Properties>
</file>